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sz w:val="28"/>
          <w:szCs w:val="28"/>
        </w:rPr>
        <w:t>附件1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p>
      <w:pPr>
        <w:snapToGrid w:val="0"/>
        <w:spacing w:line="240" w:lineRule="atLeast"/>
        <w:jc w:val="center"/>
        <w:outlineLvl w:val="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2019-2020年度广东省农业科学院先进团青组织申报表</w:t>
      </w:r>
    </w:p>
    <w:tbl>
      <w:tblPr>
        <w:tblStyle w:val="1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368"/>
        <w:gridCol w:w="1418"/>
        <w:gridCol w:w="2551"/>
        <w:gridCol w:w="14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团青组织全称</w:t>
            </w: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主要负责人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41" w:rightChars="6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现有团员（40周岁以下青年）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广东“智慧团建”系统应用情况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团员年度评议完成情况（%）（青年组织可不填）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方正楷体简体" w:eastAsia="方正楷体简体"/>
              </w:rPr>
              <w:t>在“i志愿”平台注册成为志愿者数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平均业务及时响应率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</w:rPr>
              <w:t>2019.01</w:t>
            </w:r>
            <w:r>
              <w:rPr>
                <w:rFonts w:hint="eastAsia" w:ascii="宋体" w:hAnsi="宋体" w:eastAsia="宋体" w:cs="宋体"/>
              </w:rPr>
              <w:t>至2020.03）（青年组织可不填）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2019年度志愿服务平均时长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团员连续3个月及以上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（截至2020.03.31）（青年组织可不填）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</w:rPr>
            </w:pPr>
            <w:r>
              <w:rPr>
                <w:rFonts w:hint="eastAsia" w:ascii="宋体" w:hAnsi="宋体" w:eastAsia="宋体" w:cs="宋体"/>
                <w:spacing w:val="30"/>
              </w:rPr>
              <w:t>近三年来开展的主要活动情况以及取得的效果</w:t>
            </w: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6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/>
              <w:jc w:val="left"/>
              <w:rPr>
                <w:rFonts w:ascii="宋体" w:hAnsi="宋体" w:eastAsia="宋体" w:cs="宋体"/>
              </w:rPr>
            </w:pPr>
          </w:p>
          <w:p>
            <w:pPr>
              <w:ind w:firstLine="3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已于     年    月    日-     月    日，在（公示范围） 进行公示。</w:t>
            </w:r>
          </w:p>
          <w:p>
            <w:pPr>
              <w:ind w:firstLine="3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公示期间，     （公示情况）。               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单位                                                                                                      </w:t>
            </w:r>
          </w:p>
          <w:p>
            <w:pPr>
              <w:spacing w:line="240" w:lineRule="exact"/>
              <w:ind w:firstLine="4620" w:firstLineChars="2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（盖章）</w:t>
            </w:r>
          </w:p>
          <w:p>
            <w:pPr>
              <w:spacing w:line="240" w:lineRule="exact"/>
              <w:ind w:firstLine="4620" w:firstLineChars="2200"/>
              <w:rPr>
                <w:rFonts w:ascii="宋体" w:hAnsi="宋体" w:eastAsia="宋体" w:cs="宋体"/>
              </w:rPr>
            </w:pPr>
          </w:p>
          <w:p>
            <w:pPr>
              <w:spacing w:line="240" w:lineRule="exact"/>
              <w:ind w:firstLine="4620" w:firstLineChars="220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（盖  章）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院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团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委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、</w:t>
            </w:r>
          </w:p>
          <w:p>
            <w:pPr>
              <w:spacing w:line="240" w:lineRule="exact"/>
              <w:ind w:firstLine="735" w:firstLineChars="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青</w:t>
            </w:r>
          </w:p>
          <w:p>
            <w:pPr>
              <w:spacing w:line="240" w:lineRule="exact"/>
              <w:ind w:firstLine="735" w:firstLineChars="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</w:t>
            </w:r>
          </w:p>
          <w:p>
            <w:pPr>
              <w:spacing w:line="240" w:lineRule="exact"/>
              <w:ind w:firstLine="735" w:firstLineChars="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pacing w:line="240" w:lineRule="exact"/>
              <w:ind w:firstLine="735" w:firstLineChars="3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（盖  章）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年  月  日</w:t>
            </w:r>
          </w:p>
        </w:tc>
      </w:tr>
    </w:tbl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说明：</w:t>
      </w:r>
      <w:r>
        <w:rPr>
          <w:rFonts w:eastAsia="宋体"/>
          <w:sz w:val="21"/>
          <w:szCs w:val="21"/>
        </w:rPr>
        <w:t xml:space="preserve"> </w:t>
      </w: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outlineLvl w:val="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1.平均业务及时响应率=2019年1月至2020年3月每月及时响应率总和/15；</w:t>
      </w: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2.团员连续3个月及以上未交团费比例=2020年3月累计3月及以上未交团费团员数/团支部团员总数</w:t>
      </w: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3.请勿更改申报表格式，保持本表在两页纸内，纸质版请双面打印。</w:t>
      </w: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楷体简体" w:eastAsia="方正楷体简体"/>
          <w:sz w:val="21"/>
          <w:szCs w:val="21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adjustRightInd w:val="0"/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2019-2020年</w:t>
      </w:r>
      <w:r>
        <w:rPr>
          <w:rFonts w:eastAsia="方正小标宋简体"/>
          <w:sz w:val="36"/>
          <w:szCs w:val="36"/>
        </w:rPr>
        <w:t>度</w:t>
      </w:r>
      <w:r>
        <w:rPr>
          <w:rFonts w:hint="eastAsia" w:eastAsia="方正小标宋简体"/>
          <w:sz w:val="36"/>
          <w:szCs w:val="36"/>
        </w:rPr>
        <w:t>广东省农业科学院</w:t>
      </w:r>
      <w:r>
        <w:rPr>
          <w:rFonts w:hint="eastAsia" w:ascii="方正小标宋简体" w:eastAsia="方正小标宋简体"/>
          <w:sz w:val="36"/>
          <w:szCs w:val="36"/>
        </w:rPr>
        <w:t>优秀共青团员申报表</w:t>
      </w:r>
    </w:p>
    <w:p>
      <w:pPr>
        <w:adjustRightInd w:val="0"/>
        <w:spacing w:line="3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29"/>
        <w:gridCol w:w="782"/>
        <w:gridCol w:w="1270"/>
        <w:gridCol w:w="86"/>
        <w:gridCol w:w="754"/>
        <w:gridCol w:w="601"/>
        <w:gridCol w:w="222"/>
        <w:gridCol w:w="533"/>
        <w:gridCol w:w="75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8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年月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8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入团时间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5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  <w:tc>
          <w:tcPr>
            <w:tcW w:w="3467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是否在广东“智慧团建”系统完成在线报到</w:t>
            </w:r>
          </w:p>
        </w:tc>
        <w:tc>
          <w:tcPr>
            <w:tcW w:w="2138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2019年度团员教育评议等次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本人志愿服务时长</w:t>
            </w:r>
          </w:p>
        </w:tc>
        <w:tc>
          <w:tcPr>
            <w:tcW w:w="2138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是否存在欠缴团费记录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学习和工作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（从大学填起，包括出国留学、进修等经历）</w:t>
            </w: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事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</w:rPr>
              <w:t>迹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6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6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pStyle w:val="6"/>
              <w:adjustRightIn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3"/>
                <w:w w:val="110"/>
                <w:kern w:val="2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Cs w:val="21"/>
              </w:rPr>
              <w:t xml:space="preserve">   已于     年    月    日-     月    日，在（公示范围）           进行公示。公示期间，（公示情况）                  。                </w:t>
            </w:r>
          </w:p>
          <w:p>
            <w:pPr>
              <w:pStyle w:val="6"/>
              <w:adjustRightInd/>
              <w:spacing w:line="400" w:lineRule="exact"/>
              <w:ind w:left="4620" w:hanging="4620" w:hangingChars="2200"/>
              <w:jc w:val="left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 xml:space="preserve">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评议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right="11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参与人数：                  时  间：</w:t>
            </w:r>
          </w:p>
          <w:p>
            <w:pPr>
              <w:snapToGrid w:val="0"/>
              <w:ind w:left="113" w:right="113" w:firstLine="945" w:firstLineChars="4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好 评 率：                 </w:t>
            </w:r>
          </w:p>
          <w:p>
            <w:pPr>
              <w:snapToGrid w:val="0"/>
              <w:ind w:left="113" w:right="113" w:firstLine="945" w:firstLineChars="450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 w:firstLine="4830" w:firstLineChars="2300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 w:firstLine="4830" w:firstLineChars="23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338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firstLine="1680" w:firstLineChars="8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 　　 年  月  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308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br w:type="textWrapping"/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firstLine="1470" w:firstLineChars="7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 　　 年  月  日</w:t>
            </w:r>
          </w:p>
          <w:p>
            <w:pPr>
              <w:snapToGrid w:val="0"/>
              <w:ind w:right="113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委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青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　 　　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（盖　章）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 　　 年  月  日</w:t>
            </w:r>
          </w:p>
        </w:tc>
      </w:tr>
    </w:tbl>
    <w:p>
      <w:pPr>
        <w:spacing w:line="600" w:lineRule="exact"/>
        <w:ind w:firstLine="42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宋体" w:eastAsia="宋体"/>
        </w:rPr>
        <w:t>备注：请勿更改申报表格式，保持本表在两页纸内，纸质版请双面打印。</w:t>
      </w: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</w:p>
    <w:p>
      <w:pPr>
        <w:adjustRightInd w:val="0"/>
        <w:spacing w:afterLines="50"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2019-2020年度广东省农业科学院优秀团青工作者申报表</w:t>
      </w:r>
    </w:p>
    <w:p>
      <w:pPr>
        <w:adjustRightInd w:val="0"/>
        <w:spacing w:afterLines="50" w:line="240" w:lineRule="exact"/>
        <w:ind w:firstLine="280"/>
        <w:jc w:val="center"/>
        <w:rPr>
          <w:rFonts w:cs="宋体" w:asciiTheme="minorEastAsia" w:hAnsiTheme="minorEastAsia"/>
          <w:sz w:val="28"/>
          <w:szCs w:val="28"/>
        </w:rPr>
      </w:pPr>
    </w:p>
    <w:tbl>
      <w:tblPr>
        <w:tblStyle w:val="1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576"/>
        <w:gridCol w:w="1387"/>
        <w:gridCol w:w="143"/>
        <w:gridCol w:w="1380"/>
        <w:gridCol w:w="123"/>
        <w:gridCol w:w="1572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  别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历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所在团青组织</w:t>
            </w:r>
          </w:p>
        </w:tc>
        <w:tc>
          <w:tcPr>
            <w:tcW w:w="4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</w:rPr>
              <w:t>联系电话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</w:rPr>
              <w:t>本人在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</w:rPr>
              <w:t>“i志愿”系统记录的志愿服务时长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</w:rPr>
              <w:t>团青组织职务</w:t>
            </w:r>
          </w:p>
        </w:tc>
        <w:tc>
          <w:tcPr>
            <w:tcW w:w="473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  <w:r>
              <w:rPr>
                <w:rFonts w:hint="eastAsia" w:ascii="宋体" w:hAnsi="宋体" w:eastAsia="宋体" w:cs="宋体"/>
                <w:spacing w:val="24"/>
                <w:kern w:val="10"/>
              </w:rPr>
              <w:t>广东“智慧团建”应用情况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团员年度评议完成情况（%）</w:t>
            </w:r>
          </w:p>
        </w:tc>
        <w:tc>
          <w:tcPr>
            <w:tcW w:w="473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本人任职团组织及所有下级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团组织平均业务及时响应率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</w:rPr>
              <w:t>2019.01</w:t>
            </w:r>
            <w:r>
              <w:rPr>
                <w:rFonts w:hint="eastAsia" w:ascii="宋体" w:hAnsi="宋体" w:eastAsia="宋体" w:cs="宋体"/>
              </w:rPr>
              <w:t>至2020.03）</w:t>
            </w:r>
          </w:p>
        </w:tc>
        <w:tc>
          <w:tcPr>
            <w:tcW w:w="473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24"/>
                <w:kern w:val="10"/>
              </w:rPr>
            </w:pP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本人任职团组织及所有下级团组织团员连续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3个月未交团费比例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（截至2020.03.31）</w:t>
            </w:r>
          </w:p>
        </w:tc>
        <w:tc>
          <w:tcPr>
            <w:tcW w:w="473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作 简 历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（从大学填起，包括出国留学、进修等经历）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>近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>三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>年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>团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>青</w:t>
            </w:r>
          </w:p>
          <w:p>
            <w:pPr>
              <w:snapToGrid w:val="0"/>
              <w:ind w:firstLine="435" w:firstLineChars="250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 xml:space="preserve"> 工 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 xml:space="preserve">作 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>业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spacing w:val="-18"/>
              </w:rPr>
              <w:t>绩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6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6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40"/>
                <w:kern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6"/>
              <w:adjustRightIn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>已于     年    月    日-     月    日，在（公示范围） 进行公示。公示期间，</w:t>
            </w:r>
          </w:p>
          <w:p>
            <w:pPr>
              <w:pStyle w:val="6"/>
              <w:adjustRightIn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 xml:space="preserve">公示情况）。                </w:t>
            </w:r>
          </w:p>
          <w:p>
            <w:pPr>
              <w:pStyle w:val="6"/>
              <w:adjustRightInd/>
              <w:spacing w:line="240" w:lineRule="exact"/>
              <w:ind w:left="5670" w:hanging="5670" w:hangingChars="2700"/>
              <w:jc w:val="left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评议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 w:firstLine="735" w:firstLineChars="3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好 评 率：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青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组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w w:val="110"/>
              </w:rPr>
              <w:t>见</w:t>
            </w: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（盖　章）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 　 年  月  日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组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w w:val="110"/>
              </w:rPr>
            </w:pPr>
            <w:r>
              <w:rPr>
                <w:rFonts w:hint="eastAsia" w:ascii="宋体" w:hAnsi="宋体" w:eastAsia="宋体" w:cs="宋体"/>
                <w:w w:val="110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pacing w:val="-18"/>
              </w:rPr>
            </w:pPr>
            <w:r>
              <w:rPr>
                <w:rFonts w:hint="eastAsia" w:ascii="宋体" w:hAnsi="宋体" w:eastAsia="宋体" w:cs="宋体"/>
                <w:w w:val="110"/>
              </w:rPr>
              <w:t>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firstLine="1470" w:firstLineChars="7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 　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委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青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7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rPr>
                <w:rFonts w:ascii="宋体" w:hAnsi="宋体" w:eastAsia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</w:rPr>
            </w:pPr>
          </w:p>
          <w:p>
            <w:pPr>
              <w:snapToGrid w:val="0"/>
              <w:ind w:firstLine="2625" w:firstLineChars="12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（盖　章）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                                           年  月  日</w:t>
            </w:r>
          </w:p>
        </w:tc>
      </w:tr>
    </w:tbl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说明：</w:t>
      </w:r>
      <w:r>
        <w:rPr>
          <w:rFonts w:eastAsia="宋体"/>
          <w:sz w:val="21"/>
          <w:szCs w:val="21"/>
        </w:rPr>
        <w:t xml:space="preserve"> </w:t>
      </w: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1.平均业务及时响应率=</w:t>
      </w:r>
      <w:r>
        <w:rPr>
          <w:rFonts w:eastAsia="宋体"/>
          <w:color w:val="000000" w:themeColor="text1"/>
          <w:sz w:val="21"/>
          <w:szCs w:val="21"/>
        </w:rPr>
        <w:t>2019年1月</w:t>
      </w:r>
      <w:r>
        <w:rPr>
          <w:rFonts w:hint="eastAsia" w:eastAsia="宋体"/>
          <w:sz w:val="21"/>
          <w:szCs w:val="21"/>
        </w:rPr>
        <w:t>至2020年3月每月及时响应率总和/15；</w:t>
      </w: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2.团员连续3个月及以上未交团费比例=2020年3月累计3月及以上未交团费团员数/团支部团员总数</w:t>
      </w: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3.请勿更改申报表格式，保持本表在两页纸内，纸质版请双面打印。</w:t>
      </w: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eastAsia="宋体"/>
          <w:sz w:val="21"/>
          <w:szCs w:val="21"/>
        </w:rPr>
      </w:pPr>
    </w:p>
    <w:p>
      <w:pPr>
        <w:pStyle w:val="10"/>
        <w:adjustRightInd w:val="0"/>
        <w:snapToGrid w:val="0"/>
        <w:spacing w:before="0" w:beforeAutospacing="0" w:after="0" w:afterAutospacing="0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spacing w:line="5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4</w:t>
      </w:r>
    </w:p>
    <w:p>
      <w:pPr>
        <w:spacing w:line="50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“农科青年大学习”题库征集表</w:t>
      </w:r>
    </w:p>
    <w:p>
      <w:pPr>
        <w:spacing w:line="50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推荐单位（部门）：（加盖公章）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832"/>
        <w:gridCol w:w="821"/>
        <w:gridCol w:w="3641"/>
        <w:gridCol w:w="1540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出题人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题目类别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ind w:firstLine="1245" w:firstLineChars="443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题目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题目出处</w:t>
            </w:r>
          </w:p>
        </w:tc>
        <w:tc>
          <w:tcPr>
            <w:tcW w:w="135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答案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例如：</w:t>
            </w: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XXX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院情所情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（填空题）我院工程院院士黄耀祥被誉为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？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中国工程院“院士百科”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半矮秆水稻之父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XXX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农业常识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(</w:t>
            </w:r>
            <w:r>
              <w:rPr>
                <w:rFonts w:hint="eastAsia" w:eastAsia="仿宋_GB2312"/>
                <w:sz w:val="28"/>
                <w:szCs w:val="28"/>
              </w:rPr>
              <w:t>单选题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)广东省主要的粮食作物是：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A.玉米B.水稻C.小麦 D.大豆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hd w:val="clear" w:color="auto" w:fill="FFFFFF"/>
              <w:spacing w:after="75" w:line="360" w:lineRule="exact"/>
              <w:outlineLvl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中国粮食作物地理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XXX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规章制度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(</w:t>
            </w:r>
            <w:r>
              <w:rPr>
                <w:rFonts w:hint="eastAsia" w:eastAsia="仿宋_GB2312"/>
                <w:sz w:val="28"/>
                <w:szCs w:val="28"/>
              </w:rPr>
              <w:t>单选题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)以下哪一个不属于我院重大科技立项奖奖励范围：</w:t>
            </w:r>
          </w:p>
          <w:p>
            <w:pPr>
              <w:pStyle w:val="17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合同经费100万以上的省级科技项目；</w:t>
            </w:r>
          </w:p>
          <w:p>
            <w:pPr>
              <w:pStyle w:val="17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合同经费100万以上广州市科技项目；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C.合同经费100万以上的广东省自然科学基金项目。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粤农科〔2019〕38号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spacing w:line="9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320" w:firstLineChars="1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pict>
          <v:line id="_x0000_s1028" o:spid="_x0000_s1028" o:spt="20" style="position:absolute;left:0pt;margin-left:0.75pt;margin-top:2.6pt;height:0pt;width:451.5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sz w:val="28"/>
          <w:szCs w:val="28"/>
        </w:rPr>
        <w:t>抄送：省直机关团工委，院领导。</w:t>
      </w:r>
    </w:p>
    <w:p>
      <w:pPr>
        <w:spacing w:line="500" w:lineRule="exact"/>
        <w:ind w:firstLine="28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line id="_x0000_s1026" o:spid="_x0000_s1026" o:spt="20" style="position:absolute;left:0pt;margin-left:0pt;margin-top:28.05pt;height:0pt;width:451.5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color w:val="000000"/>
          <w:sz w:val="28"/>
          <w:szCs w:val="28"/>
        </w:rPr>
        <w:pict>
          <v:line id="_x0000_s1027" o:spid="_x0000_s1027" o:spt="20" style="position:absolute;left:0pt;margin-left:0pt;margin-top:1.65pt;height:0pt;width:451.5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sz w:val="28"/>
          <w:szCs w:val="28"/>
        </w:rPr>
        <w:t>广东省农业科学院党群工作办公室           2020年3月26日印发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1023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4816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8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4816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8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3670D"/>
    <w:multiLevelType w:val="multilevel"/>
    <w:tmpl w:val="4843670D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540"/>
    <w:rsid w:val="00000506"/>
    <w:rsid w:val="0000071D"/>
    <w:rsid w:val="00006D9D"/>
    <w:rsid w:val="0000755D"/>
    <w:rsid w:val="00023601"/>
    <w:rsid w:val="000249B7"/>
    <w:rsid w:val="0002536F"/>
    <w:rsid w:val="000257F4"/>
    <w:rsid w:val="000265D1"/>
    <w:rsid w:val="00026AD1"/>
    <w:rsid w:val="00030BCE"/>
    <w:rsid w:val="000330B1"/>
    <w:rsid w:val="00041061"/>
    <w:rsid w:val="00050135"/>
    <w:rsid w:val="00053CAA"/>
    <w:rsid w:val="00064291"/>
    <w:rsid w:val="00065053"/>
    <w:rsid w:val="00084A1C"/>
    <w:rsid w:val="00086B32"/>
    <w:rsid w:val="00090B3D"/>
    <w:rsid w:val="000A3A19"/>
    <w:rsid w:val="000A3A38"/>
    <w:rsid w:val="000A5D68"/>
    <w:rsid w:val="000B22E7"/>
    <w:rsid w:val="000C2EEE"/>
    <w:rsid w:val="000C3870"/>
    <w:rsid w:val="000C65C5"/>
    <w:rsid w:val="000C73E4"/>
    <w:rsid w:val="000E4FF7"/>
    <w:rsid w:val="000E60B2"/>
    <w:rsid w:val="000E6C05"/>
    <w:rsid w:val="000E7998"/>
    <w:rsid w:val="000F42BB"/>
    <w:rsid w:val="000F5426"/>
    <w:rsid w:val="00110070"/>
    <w:rsid w:val="0013155B"/>
    <w:rsid w:val="00132BE3"/>
    <w:rsid w:val="0013671C"/>
    <w:rsid w:val="00137DEB"/>
    <w:rsid w:val="0014148D"/>
    <w:rsid w:val="00154397"/>
    <w:rsid w:val="00155B51"/>
    <w:rsid w:val="00165361"/>
    <w:rsid w:val="0017771D"/>
    <w:rsid w:val="00185638"/>
    <w:rsid w:val="00195D5F"/>
    <w:rsid w:val="00196826"/>
    <w:rsid w:val="001B1ACC"/>
    <w:rsid w:val="001B6917"/>
    <w:rsid w:val="001D6C1B"/>
    <w:rsid w:val="001E6078"/>
    <w:rsid w:val="001F7325"/>
    <w:rsid w:val="00206204"/>
    <w:rsid w:val="002073BE"/>
    <w:rsid w:val="00213FDC"/>
    <w:rsid w:val="00226A47"/>
    <w:rsid w:val="00237651"/>
    <w:rsid w:val="002434C0"/>
    <w:rsid w:val="00246E89"/>
    <w:rsid w:val="0025174F"/>
    <w:rsid w:val="0026466A"/>
    <w:rsid w:val="0026797C"/>
    <w:rsid w:val="00270FE4"/>
    <w:rsid w:val="00273267"/>
    <w:rsid w:val="0027376F"/>
    <w:rsid w:val="00277669"/>
    <w:rsid w:val="0029302C"/>
    <w:rsid w:val="002A10DB"/>
    <w:rsid w:val="002A5DF8"/>
    <w:rsid w:val="002C2DEE"/>
    <w:rsid w:val="002D1108"/>
    <w:rsid w:val="002D1DBF"/>
    <w:rsid w:val="002E0306"/>
    <w:rsid w:val="002E68E2"/>
    <w:rsid w:val="002F2A99"/>
    <w:rsid w:val="002F72F2"/>
    <w:rsid w:val="0030006D"/>
    <w:rsid w:val="00303BAE"/>
    <w:rsid w:val="003068FC"/>
    <w:rsid w:val="00310339"/>
    <w:rsid w:val="003142BD"/>
    <w:rsid w:val="00315BDE"/>
    <w:rsid w:val="0032623A"/>
    <w:rsid w:val="00332A6A"/>
    <w:rsid w:val="003404BB"/>
    <w:rsid w:val="0034323F"/>
    <w:rsid w:val="0034681E"/>
    <w:rsid w:val="00350618"/>
    <w:rsid w:val="00355CD3"/>
    <w:rsid w:val="003624EB"/>
    <w:rsid w:val="003635D2"/>
    <w:rsid w:val="00363FEB"/>
    <w:rsid w:val="00364BE5"/>
    <w:rsid w:val="003659D9"/>
    <w:rsid w:val="003671D9"/>
    <w:rsid w:val="00370209"/>
    <w:rsid w:val="00370F17"/>
    <w:rsid w:val="003721D3"/>
    <w:rsid w:val="003727F2"/>
    <w:rsid w:val="003733BA"/>
    <w:rsid w:val="003755EB"/>
    <w:rsid w:val="00382985"/>
    <w:rsid w:val="00391100"/>
    <w:rsid w:val="00391475"/>
    <w:rsid w:val="003959F2"/>
    <w:rsid w:val="00395B83"/>
    <w:rsid w:val="003B4B62"/>
    <w:rsid w:val="003C657B"/>
    <w:rsid w:val="003D0CC9"/>
    <w:rsid w:val="003D1B4D"/>
    <w:rsid w:val="003D3159"/>
    <w:rsid w:val="003E19FE"/>
    <w:rsid w:val="003F37DD"/>
    <w:rsid w:val="004017A1"/>
    <w:rsid w:val="0040339E"/>
    <w:rsid w:val="00416E50"/>
    <w:rsid w:val="004307C9"/>
    <w:rsid w:val="00441D8E"/>
    <w:rsid w:val="00444495"/>
    <w:rsid w:val="004453E4"/>
    <w:rsid w:val="00477183"/>
    <w:rsid w:val="0048062D"/>
    <w:rsid w:val="00482853"/>
    <w:rsid w:val="00484D6D"/>
    <w:rsid w:val="00492357"/>
    <w:rsid w:val="00495434"/>
    <w:rsid w:val="004A4D47"/>
    <w:rsid w:val="004A6D7E"/>
    <w:rsid w:val="004B03B4"/>
    <w:rsid w:val="004B16C6"/>
    <w:rsid w:val="004C1EFC"/>
    <w:rsid w:val="004C3B40"/>
    <w:rsid w:val="004C6244"/>
    <w:rsid w:val="004D75EC"/>
    <w:rsid w:val="004E4008"/>
    <w:rsid w:val="004F0566"/>
    <w:rsid w:val="004F279E"/>
    <w:rsid w:val="004F4DBC"/>
    <w:rsid w:val="00501E48"/>
    <w:rsid w:val="00511FD3"/>
    <w:rsid w:val="0051460E"/>
    <w:rsid w:val="00522FF9"/>
    <w:rsid w:val="00524DB0"/>
    <w:rsid w:val="00534979"/>
    <w:rsid w:val="005428C3"/>
    <w:rsid w:val="00550F70"/>
    <w:rsid w:val="005653B8"/>
    <w:rsid w:val="00572183"/>
    <w:rsid w:val="005913E0"/>
    <w:rsid w:val="00593796"/>
    <w:rsid w:val="005A4776"/>
    <w:rsid w:val="005B61A8"/>
    <w:rsid w:val="005D1C7C"/>
    <w:rsid w:val="005D460D"/>
    <w:rsid w:val="005E2642"/>
    <w:rsid w:val="005E61C7"/>
    <w:rsid w:val="005E6E5A"/>
    <w:rsid w:val="00607447"/>
    <w:rsid w:val="00620794"/>
    <w:rsid w:val="00623E7E"/>
    <w:rsid w:val="006642A1"/>
    <w:rsid w:val="00665708"/>
    <w:rsid w:val="00673EEE"/>
    <w:rsid w:val="00674BCF"/>
    <w:rsid w:val="00674EA5"/>
    <w:rsid w:val="00681F8B"/>
    <w:rsid w:val="0068296D"/>
    <w:rsid w:val="00687735"/>
    <w:rsid w:val="0069291F"/>
    <w:rsid w:val="00695936"/>
    <w:rsid w:val="006A1686"/>
    <w:rsid w:val="006A21ED"/>
    <w:rsid w:val="006A4FFB"/>
    <w:rsid w:val="006B11C1"/>
    <w:rsid w:val="006B32A4"/>
    <w:rsid w:val="006B789A"/>
    <w:rsid w:val="006D1BC3"/>
    <w:rsid w:val="006D4BD9"/>
    <w:rsid w:val="006E327F"/>
    <w:rsid w:val="006F03D8"/>
    <w:rsid w:val="006F0E57"/>
    <w:rsid w:val="007065D4"/>
    <w:rsid w:val="007106E0"/>
    <w:rsid w:val="0071628C"/>
    <w:rsid w:val="00722379"/>
    <w:rsid w:val="00742195"/>
    <w:rsid w:val="007607AF"/>
    <w:rsid w:val="0076515D"/>
    <w:rsid w:val="00765279"/>
    <w:rsid w:val="007766B1"/>
    <w:rsid w:val="007768D4"/>
    <w:rsid w:val="00790E78"/>
    <w:rsid w:val="00797EAA"/>
    <w:rsid w:val="007A6739"/>
    <w:rsid w:val="007B140E"/>
    <w:rsid w:val="007B7852"/>
    <w:rsid w:val="007C0FAB"/>
    <w:rsid w:val="007D4BE0"/>
    <w:rsid w:val="007E1A39"/>
    <w:rsid w:val="00803E06"/>
    <w:rsid w:val="00805A3A"/>
    <w:rsid w:val="00805E08"/>
    <w:rsid w:val="00811391"/>
    <w:rsid w:val="0081262F"/>
    <w:rsid w:val="00822C5D"/>
    <w:rsid w:val="00833049"/>
    <w:rsid w:val="00854687"/>
    <w:rsid w:val="00866404"/>
    <w:rsid w:val="00870E0E"/>
    <w:rsid w:val="008716C3"/>
    <w:rsid w:val="00882FA2"/>
    <w:rsid w:val="00894A6F"/>
    <w:rsid w:val="008A0128"/>
    <w:rsid w:val="008A1B3A"/>
    <w:rsid w:val="008A2D9A"/>
    <w:rsid w:val="008A4206"/>
    <w:rsid w:val="008C136B"/>
    <w:rsid w:val="008C142F"/>
    <w:rsid w:val="008C25D7"/>
    <w:rsid w:val="008D2542"/>
    <w:rsid w:val="008E2050"/>
    <w:rsid w:val="008F2132"/>
    <w:rsid w:val="008F3C76"/>
    <w:rsid w:val="00903E0A"/>
    <w:rsid w:val="009067B0"/>
    <w:rsid w:val="009068F9"/>
    <w:rsid w:val="00912F54"/>
    <w:rsid w:val="00917BA0"/>
    <w:rsid w:val="009340C1"/>
    <w:rsid w:val="00956E65"/>
    <w:rsid w:val="00963E30"/>
    <w:rsid w:val="009776DA"/>
    <w:rsid w:val="009807CC"/>
    <w:rsid w:val="00980F55"/>
    <w:rsid w:val="009C01AB"/>
    <w:rsid w:val="009C1072"/>
    <w:rsid w:val="009C2C09"/>
    <w:rsid w:val="009C3E6C"/>
    <w:rsid w:val="009D69B7"/>
    <w:rsid w:val="009E0030"/>
    <w:rsid w:val="009E30F9"/>
    <w:rsid w:val="009F1F45"/>
    <w:rsid w:val="009F6950"/>
    <w:rsid w:val="00A1084D"/>
    <w:rsid w:val="00A21049"/>
    <w:rsid w:val="00A2323D"/>
    <w:rsid w:val="00A24C4D"/>
    <w:rsid w:val="00A3454F"/>
    <w:rsid w:val="00A346F6"/>
    <w:rsid w:val="00A4728E"/>
    <w:rsid w:val="00A53469"/>
    <w:rsid w:val="00A53A57"/>
    <w:rsid w:val="00A54BFD"/>
    <w:rsid w:val="00A6069F"/>
    <w:rsid w:val="00A615AB"/>
    <w:rsid w:val="00A67388"/>
    <w:rsid w:val="00A70FCE"/>
    <w:rsid w:val="00A743B8"/>
    <w:rsid w:val="00A748F4"/>
    <w:rsid w:val="00A76AB2"/>
    <w:rsid w:val="00A925D1"/>
    <w:rsid w:val="00A942BB"/>
    <w:rsid w:val="00A950F7"/>
    <w:rsid w:val="00AA0257"/>
    <w:rsid w:val="00AA7071"/>
    <w:rsid w:val="00AB0524"/>
    <w:rsid w:val="00AB1693"/>
    <w:rsid w:val="00AC1C62"/>
    <w:rsid w:val="00AC3FA2"/>
    <w:rsid w:val="00AC56FF"/>
    <w:rsid w:val="00AC6D57"/>
    <w:rsid w:val="00AF2C8B"/>
    <w:rsid w:val="00B02A2F"/>
    <w:rsid w:val="00B0325C"/>
    <w:rsid w:val="00B07DBB"/>
    <w:rsid w:val="00B10097"/>
    <w:rsid w:val="00B1554B"/>
    <w:rsid w:val="00B17313"/>
    <w:rsid w:val="00B207F8"/>
    <w:rsid w:val="00B22B05"/>
    <w:rsid w:val="00B271EA"/>
    <w:rsid w:val="00B3036C"/>
    <w:rsid w:val="00B325B2"/>
    <w:rsid w:val="00B441F3"/>
    <w:rsid w:val="00B474F2"/>
    <w:rsid w:val="00B47597"/>
    <w:rsid w:val="00B51FED"/>
    <w:rsid w:val="00B66F27"/>
    <w:rsid w:val="00B71615"/>
    <w:rsid w:val="00B76906"/>
    <w:rsid w:val="00B84B7F"/>
    <w:rsid w:val="00B91828"/>
    <w:rsid w:val="00B97B0B"/>
    <w:rsid w:val="00BA1C2D"/>
    <w:rsid w:val="00BA20DB"/>
    <w:rsid w:val="00BA367B"/>
    <w:rsid w:val="00BA7977"/>
    <w:rsid w:val="00BB066D"/>
    <w:rsid w:val="00BB1105"/>
    <w:rsid w:val="00BC5C61"/>
    <w:rsid w:val="00BD26A9"/>
    <w:rsid w:val="00BD36A7"/>
    <w:rsid w:val="00BD3EB1"/>
    <w:rsid w:val="00BE0475"/>
    <w:rsid w:val="00BE6A63"/>
    <w:rsid w:val="00BF1B0D"/>
    <w:rsid w:val="00BF565B"/>
    <w:rsid w:val="00BF6BE1"/>
    <w:rsid w:val="00C05C09"/>
    <w:rsid w:val="00C11965"/>
    <w:rsid w:val="00C234D9"/>
    <w:rsid w:val="00C32540"/>
    <w:rsid w:val="00C3572F"/>
    <w:rsid w:val="00C41F1E"/>
    <w:rsid w:val="00C51688"/>
    <w:rsid w:val="00C66D54"/>
    <w:rsid w:val="00C72482"/>
    <w:rsid w:val="00C7467E"/>
    <w:rsid w:val="00C76549"/>
    <w:rsid w:val="00C767B6"/>
    <w:rsid w:val="00C82BD7"/>
    <w:rsid w:val="00C83241"/>
    <w:rsid w:val="00C83B9B"/>
    <w:rsid w:val="00C90679"/>
    <w:rsid w:val="00C92FBA"/>
    <w:rsid w:val="00CA674B"/>
    <w:rsid w:val="00CA7369"/>
    <w:rsid w:val="00CB3761"/>
    <w:rsid w:val="00CB4F13"/>
    <w:rsid w:val="00CD2E99"/>
    <w:rsid w:val="00CD6B23"/>
    <w:rsid w:val="00CE0061"/>
    <w:rsid w:val="00CE1C64"/>
    <w:rsid w:val="00CE3200"/>
    <w:rsid w:val="00CF0C79"/>
    <w:rsid w:val="00CF5891"/>
    <w:rsid w:val="00CF7824"/>
    <w:rsid w:val="00D0318B"/>
    <w:rsid w:val="00D111B0"/>
    <w:rsid w:val="00D14CF2"/>
    <w:rsid w:val="00D16490"/>
    <w:rsid w:val="00D23DA1"/>
    <w:rsid w:val="00D24FDA"/>
    <w:rsid w:val="00D37070"/>
    <w:rsid w:val="00D400E8"/>
    <w:rsid w:val="00D42AF9"/>
    <w:rsid w:val="00D45177"/>
    <w:rsid w:val="00D45400"/>
    <w:rsid w:val="00D4574D"/>
    <w:rsid w:val="00D51D63"/>
    <w:rsid w:val="00D6094D"/>
    <w:rsid w:val="00D61EAA"/>
    <w:rsid w:val="00D64FE2"/>
    <w:rsid w:val="00D750D2"/>
    <w:rsid w:val="00D75D41"/>
    <w:rsid w:val="00D76BF6"/>
    <w:rsid w:val="00D779A6"/>
    <w:rsid w:val="00D77AFA"/>
    <w:rsid w:val="00D80E84"/>
    <w:rsid w:val="00D8265E"/>
    <w:rsid w:val="00D859E8"/>
    <w:rsid w:val="00D94B46"/>
    <w:rsid w:val="00DC2866"/>
    <w:rsid w:val="00DC3111"/>
    <w:rsid w:val="00DD1DAA"/>
    <w:rsid w:val="00DD5D90"/>
    <w:rsid w:val="00DE04CB"/>
    <w:rsid w:val="00DE25C2"/>
    <w:rsid w:val="00DE3011"/>
    <w:rsid w:val="00DE6A05"/>
    <w:rsid w:val="00DE6F64"/>
    <w:rsid w:val="00DE7B7A"/>
    <w:rsid w:val="00DF1188"/>
    <w:rsid w:val="00DF157A"/>
    <w:rsid w:val="00DF269B"/>
    <w:rsid w:val="00DF4AA7"/>
    <w:rsid w:val="00E00B7D"/>
    <w:rsid w:val="00E052F6"/>
    <w:rsid w:val="00E25073"/>
    <w:rsid w:val="00E2760B"/>
    <w:rsid w:val="00E31103"/>
    <w:rsid w:val="00E4626F"/>
    <w:rsid w:val="00E5442E"/>
    <w:rsid w:val="00E55973"/>
    <w:rsid w:val="00E55C19"/>
    <w:rsid w:val="00E736CC"/>
    <w:rsid w:val="00E73F04"/>
    <w:rsid w:val="00E752DA"/>
    <w:rsid w:val="00E8752F"/>
    <w:rsid w:val="00E94F58"/>
    <w:rsid w:val="00E95810"/>
    <w:rsid w:val="00EA3747"/>
    <w:rsid w:val="00EA4F5D"/>
    <w:rsid w:val="00EB1C15"/>
    <w:rsid w:val="00EB21BD"/>
    <w:rsid w:val="00EB7E3C"/>
    <w:rsid w:val="00EC0302"/>
    <w:rsid w:val="00EC1473"/>
    <w:rsid w:val="00EC1B39"/>
    <w:rsid w:val="00EC6465"/>
    <w:rsid w:val="00ED12E6"/>
    <w:rsid w:val="00ED7175"/>
    <w:rsid w:val="00EE133A"/>
    <w:rsid w:val="00EE2D7C"/>
    <w:rsid w:val="00EE39D3"/>
    <w:rsid w:val="00EF080A"/>
    <w:rsid w:val="00EF1326"/>
    <w:rsid w:val="00F01041"/>
    <w:rsid w:val="00F0202F"/>
    <w:rsid w:val="00F11C8E"/>
    <w:rsid w:val="00F144E6"/>
    <w:rsid w:val="00F27F78"/>
    <w:rsid w:val="00F343E8"/>
    <w:rsid w:val="00F37AB2"/>
    <w:rsid w:val="00F55A9F"/>
    <w:rsid w:val="00F70042"/>
    <w:rsid w:val="00F77000"/>
    <w:rsid w:val="00F80217"/>
    <w:rsid w:val="00F83960"/>
    <w:rsid w:val="00F87C1A"/>
    <w:rsid w:val="00F91560"/>
    <w:rsid w:val="00F9665D"/>
    <w:rsid w:val="00FA7568"/>
    <w:rsid w:val="00FC145A"/>
    <w:rsid w:val="00FC2188"/>
    <w:rsid w:val="00FC57F8"/>
    <w:rsid w:val="00FC64B5"/>
    <w:rsid w:val="00FD427F"/>
    <w:rsid w:val="00FE485A"/>
    <w:rsid w:val="00FE680E"/>
    <w:rsid w:val="00FE6F4C"/>
    <w:rsid w:val="13C14C19"/>
    <w:rsid w:val="4D7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2"/>
    <w:semiHidden/>
    <w:unhideWhenUsed/>
    <w:uiPriority w:val="99"/>
    <w:pPr>
      <w:jc w:val="left"/>
    </w:pPr>
  </w:style>
  <w:style w:type="paragraph" w:styleId="5">
    <w:name w:val="Body Text Indent"/>
    <w:basedOn w:val="1"/>
    <w:link w:val="25"/>
    <w:qFormat/>
    <w:uiPriority w:val="0"/>
    <w:pPr>
      <w:adjustRightInd w:val="0"/>
      <w:spacing w:line="312" w:lineRule="atLeast"/>
      <w:ind w:firstLine="432"/>
      <w:textAlignment w:val="baseline"/>
    </w:pPr>
    <w:rPr>
      <w:rFonts w:ascii="Calibri" w:hAnsi="Calibri" w:eastAsia="宋体" w:cs="Times New Roman"/>
      <w:kern w:val="0"/>
      <w:szCs w:val="20"/>
    </w:rPr>
  </w:style>
  <w:style w:type="paragraph" w:styleId="6">
    <w:name w:val="Date"/>
    <w:basedOn w:val="1"/>
    <w:next w:val="1"/>
    <w:link w:val="2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8"/>
    <w:uiPriority w:val="99"/>
    <w:rPr>
      <w:sz w:val="18"/>
      <w:szCs w:val="18"/>
    </w:rPr>
  </w:style>
  <w:style w:type="character" w:customStyle="1" w:styleId="21">
    <w:name w:val="日期 Char"/>
    <w:basedOn w:val="14"/>
    <w:link w:val="6"/>
    <w:qFormat/>
    <w:uiPriority w:val="0"/>
    <w:rPr>
      <w:kern w:val="0"/>
      <w:szCs w:val="20"/>
    </w:rPr>
  </w:style>
  <w:style w:type="character" w:customStyle="1" w:styleId="22">
    <w:name w:val="批注文字 Char"/>
    <w:basedOn w:val="14"/>
    <w:link w:val="4"/>
    <w:semiHidden/>
    <w:qFormat/>
    <w:uiPriority w:val="99"/>
  </w:style>
  <w:style w:type="character" w:customStyle="1" w:styleId="23">
    <w:name w:val="批注主题 Char"/>
    <w:basedOn w:val="22"/>
    <w:link w:val="11"/>
    <w:semiHidden/>
    <w:qFormat/>
    <w:uiPriority w:val="99"/>
    <w:rPr>
      <w:b/>
      <w:bCs/>
    </w:rPr>
  </w:style>
  <w:style w:type="character" w:customStyle="1" w:styleId="24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正文文本缩进 Char"/>
    <w:basedOn w:val="14"/>
    <w:link w:val="5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26">
    <w:name w:val="文档结构图 Char"/>
    <w:basedOn w:val="14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8C17C-FA11-44C6-BC8E-2CFDC0353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754</Words>
  <Characters>4302</Characters>
  <Lines>35</Lines>
  <Paragraphs>10</Paragraphs>
  <TotalTime>81</TotalTime>
  <ScaleCrop>false</ScaleCrop>
  <LinksUpToDate>false</LinksUpToDate>
  <CharactersWithSpaces>5046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2020-03-25T01:13:00Z</dcterms:created>
  <dc:creator>PC</dc:creator>
  <cp:lastModifiedBy>蝈蝈</cp:lastModifiedBy>
  <cp:lastPrinted>2020-03-26T07:59:00Z</cp:lastPrinted>
  <dcterms:modified xsi:type="dcterms:W3CDTF">2020-03-27T06:38:43Z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